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88" w:rsidRPr="00811788" w:rsidRDefault="00811788" w:rsidP="00811788">
      <w:pPr>
        <w:rPr>
          <w:b/>
          <w:bCs/>
        </w:rPr>
      </w:pPr>
      <w:r w:rsidRPr="00811788">
        <w:rPr>
          <w:b/>
          <w:bCs/>
        </w:rPr>
        <w:t>Big wave of demolitions in the Northern Jordan Valley</w:t>
      </w:r>
    </w:p>
    <w:p w:rsidR="00811788" w:rsidRDefault="00811788" w:rsidP="00811788"/>
    <w:p w:rsidR="00811788" w:rsidRDefault="00811788" w:rsidP="00811788">
      <w:r>
        <w:t>Tuesday, 21 June 2011 05:24</w:t>
      </w:r>
    </w:p>
    <w:p w:rsidR="00811788" w:rsidRDefault="00811788" w:rsidP="00811788"/>
    <w:p w:rsidR="00811788" w:rsidRDefault="00811788" w:rsidP="00811788">
      <w:r>
        <w:t>IMG_4438.redToday, June the 21st, Israeli military demolished Palestinian homes in two communities in the Jordan Valley.</w:t>
      </w:r>
    </w:p>
    <w:p w:rsidR="00811788" w:rsidRDefault="00811788" w:rsidP="00811788"/>
    <w:p w:rsidR="00811788" w:rsidRDefault="00811788" w:rsidP="00811788">
      <w:r>
        <w:t xml:space="preserve">At six am five military Jeeps, two Israeli Civil administration cars and two bulldozers entered the Bedouin community of Al </w:t>
      </w:r>
      <w:proofErr w:type="spellStart"/>
      <w:r>
        <w:t>Hadidya</w:t>
      </w:r>
      <w:proofErr w:type="spellEnd"/>
      <w:r>
        <w:t>. They proceeded to demolish seven residential tents, 18 animal shelters and four outdoor kitchens, leaving 32 people homeless.</w:t>
      </w:r>
    </w:p>
    <w:p w:rsidR="00811788" w:rsidRDefault="00811788" w:rsidP="00811788"/>
    <w:p w:rsidR="00811788" w:rsidRDefault="00811788" w:rsidP="00811788">
      <w:r>
        <w:t xml:space="preserve">After the demolition of Al </w:t>
      </w:r>
      <w:proofErr w:type="spellStart"/>
      <w:r>
        <w:t>Hadidya</w:t>
      </w:r>
      <w:proofErr w:type="spellEnd"/>
      <w:r>
        <w:t xml:space="preserve">, the bulldozers drove on to nearby Khirbet </w:t>
      </w:r>
      <w:proofErr w:type="spellStart"/>
      <w:r>
        <w:t>Yerza</w:t>
      </w:r>
      <w:proofErr w:type="spellEnd"/>
      <w:r>
        <w:t>, where they demolished two homes and two animal shelters. As a result ten people were left homeless.</w:t>
      </w:r>
    </w:p>
    <w:p w:rsidR="00811788" w:rsidRDefault="00811788" w:rsidP="00811788"/>
    <w:p w:rsidR="00811788" w:rsidRDefault="00811788" w:rsidP="00811788">
      <w:r>
        <w:t xml:space="preserve"> </w:t>
      </w:r>
    </w:p>
    <w:p w:rsidR="00811788" w:rsidRDefault="00811788" w:rsidP="00811788"/>
    <w:p w:rsidR="00811788" w:rsidRDefault="00811788" w:rsidP="00811788">
      <w:r>
        <w:t xml:space="preserve">Al </w:t>
      </w:r>
      <w:proofErr w:type="spellStart"/>
      <w:r>
        <w:t>Hadidya</w:t>
      </w:r>
      <w:proofErr w:type="spellEnd"/>
      <w:r>
        <w:t xml:space="preserve"> is located in the northern Jordan Valley between the illegal settlements </w:t>
      </w:r>
      <w:proofErr w:type="spellStart"/>
      <w:r>
        <w:t>Ro'i</w:t>
      </w:r>
      <w:proofErr w:type="spellEnd"/>
      <w:r>
        <w:t xml:space="preserve"> and </w:t>
      </w:r>
      <w:proofErr w:type="spellStart"/>
      <w:r>
        <w:t>Beka'ot</w:t>
      </w:r>
      <w:proofErr w:type="spellEnd"/>
      <w:r>
        <w:t xml:space="preserve">, which were built partly on their farmland. They are surrounded by military bases and the area is designated as a military zone by the Israeli Occupation Forces. Being in area C, the residents are not allowed to build anything by Israel, and are prevented from having running water and electricity. There have been up to a dozen home demolitions in Al </w:t>
      </w:r>
      <w:proofErr w:type="spellStart"/>
      <w:r>
        <w:t>Hadidya</w:t>
      </w:r>
      <w:proofErr w:type="spellEnd"/>
      <w:r>
        <w:t xml:space="preserve"> since 2007, with many of the resident having had their homes destroyed multiple times.</w:t>
      </w:r>
    </w:p>
    <w:p w:rsidR="00811788" w:rsidRDefault="00811788" w:rsidP="00811788"/>
    <w:p w:rsidR="00811788" w:rsidRDefault="00811788" w:rsidP="00811788">
      <w:proofErr w:type="spellStart"/>
      <w:r>
        <w:t>Ralia</w:t>
      </w:r>
      <w:proofErr w:type="spellEnd"/>
      <w:r>
        <w:t xml:space="preserve">, an old woman from Al </w:t>
      </w:r>
      <w:proofErr w:type="spellStart"/>
      <w:r>
        <w:t>Hadidiya</w:t>
      </w:r>
      <w:proofErr w:type="spellEnd"/>
      <w:r>
        <w:t>, has been told today by a soldier 'this is my work, sit down and shut up'.</w:t>
      </w:r>
    </w:p>
    <w:p w:rsidR="00811788" w:rsidRDefault="00811788" w:rsidP="00811788"/>
    <w:p w:rsidR="00811788" w:rsidRDefault="00811788" w:rsidP="00811788"/>
    <w:p w:rsidR="00811788" w:rsidRDefault="00811788" w:rsidP="00811788">
      <w:r>
        <w:t>IMG_4485.red</w:t>
      </w:r>
    </w:p>
    <w:p w:rsidR="00811788" w:rsidRDefault="00811788" w:rsidP="00811788"/>
    <w:p w:rsidR="00811788" w:rsidRDefault="00811788" w:rsidP="00811788"/>
    <w:p w:rsidR="00811788" w:rsidRDefault="00811788" w:rsidP="00811788">
      <w:r>
        <w:t xml:space="preserve">Khirbet </w:t>
      </w:r>
      <w:proofErr w:type="spellStart"/>
      <w:r>
        <w:t>Yerza</w:t>
      </w:r>
      <w:proofErr w:type="spellEnd"/>
      <w:r>
        <w:t xml:space="preserve"> is an isolated village of around 120 people located in an area classified as a military training area by Israel. Most inhabitants have lived in the area for over 100 years. Khirbet </w:t>
      </w:r>
      <w:proofErr w:type="spellStart"/>
      <w:r>
        <w:t>Yerza</w:t>
      </w:r>
      <w:proofErr w:type="spellEnd"/>
      <w:r>
        <w:t xml:space="preserve"> is isolated from the rest of the Jordan Valley by the wall. </w:t>
      </w:r>
      <w:proofErr w:type="spellStart"/>
      <w:r>
        <w:t>Tayyaseer</w:t>
      </w:r>
      <w:proofErr w:type="spellEnd"/>
      <w:r>
        <w:t xml:space="preserve"> checkpoint is located just beside the community. Demolitions last happened there five months ago, and at the end of 2011 fourteen structures, including a Mosque, were destroyed.</w:t>
      </w:r>
    </w:p>
    <w:p w:rsidR="00811788" w:rsidRDefault="00811788" w:rsidP="00811788"/>
    <w:p w:rsidR="00811788" w:rsidRDefault="00811788" w:rsidP="00811788">
      <w:r>
        <w:t>Yerza1.red</w:t>
      </w:r>
    </w:p>
    <w:p w:rsidR="00811788" w:rsidRDefault="00811788" w:rsidP="00811788"/>
    <w:p w:rsidR="00811788" w:rsidRDefault="00811788" w:rsidP="00811788">
      <w:r>
        <w:t xml:space="preserve"> </w:t>
      </w:r>
    </w:p>
    <w:p w:rsidR="00811788" w:rsidRDefault="00811788" w:rsidP="00811788"/>
    <w:p w:rsidR="00811788" w:rsidRDefault="00811788" w:rsidP="00811788">
      <w:r>
        <w:t xml:space="preserve">Al </w:t>
      </w:r>
      <w:proofErr w:type="spellStart"/>
      <w:r>
        <w:t>Hadidya</w:t>
      </w:r>
      <w:proofErr w:type="spellEnd"/>
      <w:r>
        <w:t xml:space="preserve"> and Khirbet </w:t>
      </w:r>
      <w:proofErr w:type="spellStart"/>
      <w:r>
        <w:t>Yerza</w:t>
      </w:r>
      <w:proofErr w:type="spellEnd"/>
      <w:r>
        <w:t xml:space="preserve"> are located in the Jordan Valley, Palestine. The Jordan Valley is located in the East of the West Bank, with the southern parts bordering the Dead Sea and the eastern parts bordering the Jordan River. The valley comprises 28.5% of the entire West Bank and has the most fertile land in the region. It was occupied by Israel in 1967 and is now home to 30 illegal settlements, around 9 outposts and 24 military bases of varying sizes. As a result of the Israeli policy in the area, the Palestinian population of the Jordan Valley has decreased from 320,000 in 1948-1967 to 56,000 today. Despite the amount of settlements the settler population is only around 9000, with most of them being economically motivated farmers.</w:t>
      </w:r>
    </w:p>
    <w:p w:rsidR="00811788" w:rsidRDefault="00811788" w:rsidP="00811788"/>
    <w:p w:rsidR="00811788" w:rsidRDefault="00811788" w:rsidP="00811788">
      <w:r>
        <w:t>Almost all of the Jordan Valley was classified as “area C” under the Oslo accords and is therefore under Israeli military control. Settlements and closed military zones control around 95% of the Jordan Valley, leaving it inaccessible to the indigenous Palestinian population. Israel also controls almost all the water resources.</w:t>
      </w:r>
    </w:p>
    <w:p w:rsidR="00811788" w:rsidRDefault="00811788" w:rsidP="00811788"/>
    <w:p w:rsidR="00811788" w:rsidRDefault="00811788" w:rsidP="00811788">
      <w:r>
        <w:t>In 2010 Netanyahu openly stated that Israel will never cede the Jordan Valley and in May 2011 he reinitiated this in talks with Obama where he said that Israel would need to retain a military presence there under any peace deal.</w:t>
      </w:r>
    </w:p>
    <w:p w:rsidR="00811788" w:rsidRDefault="00811788" w:rsidP="00811788"/>
    <w:p w:rsidR="00811788" w:rsidRDefault="00811788" w:rsidP="00811788">
      <w:r>
        <w:t xml:space="preserve">In May 2011 the Israeli human rights </w:t>
      </w:r>
      <w:proofErr w:type="spellStart"/>
      <w:r>
        <w:t>organisation</w:t>
      </w:r>
      <w:proofErr w:type="spellEnd"/>
      <w:r>
        <w:t xml:space="preserve"> </w:t>
      </w:r>
      <w:proofErr w:type="spellStart"/>
      <w:r>
        <w:t>B’tselem</w:t>
      </w:r>
      <w:proofErr w:type="spellEnd"/>
      <w:r>
        <w:t xml:space="preserve"> released a well </w:t>
      </w:r>
      <w:proofErr w:type="spellStart"/>
      <w:r>
        <w:t>publicised</w:t>
      </w:r>
      <w:proofErr w:type="spellEnd"/>
      <w:r>
        <w:t xml:space="preserve"> report about Israel’s exploitation of the Jordan Valley.</w:t>
      </w:r>
    </w:p>
    <w:p w:rsidR="00811788" w:rsidRDefault="00811788" w:rsidP="00811788"/>
    <w:p w:rsidR="00811788" w:rsidRDefault="00811788" w:rsidP="00811788">
      <w:r>
        <w:t xml:space="preserve"> </w:t>
      </w:r>
    </w:p>
    <w:p w:rsidR="00811788" w:rsidRDefault="00811788" w:rsidP="00811788"/>
    <w:p w:rsidR="00811788" w:rsidRDefault="00811788" w:rsidP="00811788">
      <w:r>
        <w:t>(</w:t>
      </w:r>
      <w:proofErr w:type="gramStart"/>
      <w:r>
        <w:t>photo</w:t>
      </w:r>
      <w:proofErr w:type="gramEnd"/>
      <w:r>
        <w:t xml:space="preserve"> 1 and 2 : Hilary EAPPI)</w:t>
      </w:r>
    </w:p>
    <w:p w:rsidR="00811788" w:rsidRDefault="00811788" w:rsidP="00811788"/>
    <w:p w:rsidR="00811788" w:rsidRDefault="00811788" w:rsidP="00811788">
      <w:r>
        <w:t>Links:</w:t>
      </w:r>
    </w:p>
    <w:p w:rsidR="00811788" w:rsidRDefault="00811788" w:rsidP="00811788"/>
    <w:p w:rsidR="00811788" w:rsidRDefault="00811788" w:rsidP="00811788">
      <w:r>
        <w:t xml:space="preserve">To view all articles about Al </w:t>
      </w:r>
      <w:proofErr w:type="spellStart"/>
      <w:r>
        <w:t>Hadidya</w:t>
      </w:r>
      <w:proofErr w:type="spellEnd"/>
      <w:r>
        <w:t xml:space="preserve"> and Khirbet </w:t>
      </w:r>
      <w:proofErr w:type="spellStart"/>
      <w:r>
        <w:t>Yerza</w:t>
      </w:r>
      <w:proofErr w:type="spellEnd"/>
      <w:r>
        <w:t xml:space="preserve"> on the Jordan Valley Solidarity website:</w:t>
      </w:r>
    </w:p>
    <w:p w:rsidR="00811788" w:rsidRDefault="00811788" w:rsidP="00811788"/>
    <w:p w:rsidR="00811788" w:rsidRDefault="00811788" w:rsidP="00811788">
      <w:r>
        <w:t xml:space="preserve"> </w:t>
      </w:r>
    </w:p>
    <w:p w:rsidR="00811788" w:rsidRDefault="00811788" w:rsidP="00811788"/>
    <w:p w:rsidR="00811788" w:rsidRDefault="00811788" w:rsidP="00811788">
      <w:r>
        <w:t xml:space="preserve">Al </w:t>
      </w:r>
      <w:proofErr w:type="spellStart"/>
      <w:r>
        <w:t>Hadidya</w:t>
      </w:r>
      <w:proofErr w:type="spellEnd"/>
    </w:p>
    <w:p w:rsidR="00811788" w:rsidRDefault="00811788" w:rsidP="00811788"/>
    <w:p w:rsidR="00811788" w:rsidRDefault="00811788" w:rsidP="00811788">
      <w:hyperlink r:id="rId6" w:history="1">
        <w:r w:rsidRPr="00C51BED">
          <w:rPr>
            <w:rStyle w:val="Hyperlink"/>
          </w:rPr>
          <w:t>http://bit.ly/iwYawm</w:t>
        </w:r>
      </w:hyperlink>
    </w:p>
    <w:p w:rsidR="00811788" w:rsidRDefault="00811788" w:rsidP="00811788"/>
    <w:p w:rsidR="00811788" w:rsidRDefault="00811788" w:rsidP="00811788"/>
    <w:p w:rsidR="00811788" w:rsidRDefault="00811788" w:rsidP="00811788"/>
    <w:p w:rsidR="00811788" w:rsidRDefault="00811788" w:rsidP="00811788">
      <w:r>
        <w:t xml:space="preserve">Khirbet </w:t>
      </w:r>
      <w:proofErr w:type="spellStart"/>
      <w:r>
        <w:t>Yerza</w:t>
      </w:r>
      <w:proofErr w:type="spellEnd"/>
    </w:p>
    <w:p w:rsidR="00811788" w:rsidRDefault="00811788" w:rsidP="00811788"/>
    <w:p w:rsidR="00811788" w:rsidRDefault="00811788" w:rsidP="00811788">
      <w:hyperlink r:id="rId7" w:history="1">
        <w:r w:rsidRPr="00C51BED">
          <w:rPr>
            <w:rStyle w:val="Hyperlink"/>
          </w:rPr>
          <w:t>http://bit.ly/mlycJb</w:t>
        </w:r>
      </w:hyperlink>
    </w:p>
    <w:p w:rsidR="00811788" w:rsidRDefault="00811788" w:rsidP="00811788"/>
    <w:p w:rsidR="00811788" w:rsidRDefault="00811788" w:rsidP="00811788"/>
    <w:p w:rsidR="00811788" w:rsidRDefault="00811788" w:rsidP="00811788">
      <w:hyperlink r:id="rId8" w:history="1">
        <w:r w:rsidRPr="00C51BED">
          <w:rPr>
            <w:rStyle w:val="Hyperlink"/>
          </w:rPr>
          <w:t>http://bit.ly/jwDFKN</w:t>
        </w:r>
      </w:hyperlink>
    </w:p>
    <w:p w:rsidR="00811788" w:rsidRDefault="00811788" w:rsidP="00811788"/>
    <w:p w:rsidR="00811788" w:rsidRDefault="00811788" w:rsidP="00811788"/>
    <w:p w:rsidR="00811788" w:rsidRDefault="00811788" w:rsidP="00811788">
      <w:r>
        <w:t xml:space="preserve">More </w:t>
      </w:r>
      <w:proofErr w:type="gramStart"/>
      <w:r>
        <w:t>pictures :</w:t>
      </w:r>
      <w:proofErr w:type="gramEnd"/>
    </w:p>
    <w:p w:rsidR="00811788" w:rsidRDefault="00811788" w:rsidP="00811788"/>
    <w:p w:rsidR="00811788" w:rsidRDefault="00811788" w:rsidP="00811788">
      <w:hyperlink r:id="rId9" w:history="1">
        <w:r w:rsidRPr="00C51BED">
          <w:rPr>
            <w:rStyle w:val="Hyperlink"/>
          </w:rPr>
          <w:t>http://www.flickr.com/photos/activestills/sets/72157626207322202/with/5859195121/</w:t>
        </w:r>
      </w:hyperlink>
    </w:p>
    <w:p w:rsidR="00811788" w:rsidRDefault="00811788" w:rsidP="00811788"/>
    <w:p w:rsidR="00811788" w:rsidRDefault="00811788" w:rsidP="00811788"/>
    <w:p w:rsidR="00811788" w:rsidRDefault="00811788" w:rsidP="00811788"/>
    <w:p w:rsidR="00811788" w:rsidRDefault="00811788" w:rsidP="00811788">
      <w:r>
        <w:t xml:space="preserve"> </w:t>
      </w:r>
    </w:p>
    <w:p w:rsidR="00811788" w:rsidRDefault="00811788" w:rsidP="00811788">
      <w:proofErr w:type="spellStart"/>
      <w:r>
        <w:t>B’tselem’s</w:t>
      </w:r>
      <w:proofErr w:type="spellEnd"/>
      <w:r>
        <w:t xml:space="preserve"> report Dispossession and </w:t>
      </w:r>
      <w:proofErr w:type="spellStart"/>
      <w:r>
        <w:t>Expoloitation</w:t>
      </w:r>
      <w:proofErr w:type="spellEnd"/>
      <w:r>
        <w:t xml:space="preserve"> about the Jordan Valley:</w:t>
      </w:r>
    </w:p>
    <w:p w:rsidR="00811788" w:rsidRDefault="00811788" w:rsidP="00811788"/>
    <w:p w:rsidR="00A83F68" w:rsidRDefault="00811788" w:rsidP="00811788">
      <w:hyperlink r:id="rId10" w:history="1">
        <w:r w:rsidRPr="00C51BED">
          <w:rPr>
            <w:rStyle w:val="Hyperlink"/>
          </w:rPr>
          <w:t>http://www.btselem.org/Campaigns/2011_Jordan_Valley/English/index.html</w:t>
        </w:r>
      </w:hyperlink>
    </w:p>
    <w:p w:rsidR="00811788" w:rsidRDefault="00811788" w:rsidP="00811788"/>
    <w:p w:rsidR="00811788" w:rsidRDefault="00811788" w:rsidP="00811788">
      <w:hyperlink r:id="rId11" w:history="1">
        <w:r w:rsidRPr="00C51BED">
          <w:rPr>
            <w:rStyle w:val="Hyperlink"/>
          </w:rPr>
          <w:t>http://www.jordanvalleysolidarity.org/index.php?option=com_content&amp;view=article&amp;id=292:current-home-demolitions-in-al-hadidiya&amp;catid=15:2010&amp;Itemid=21</w:t>
        </w:r>
      </w:hyperlink>
    </w:p>
    <w:p w:rsidR="00811788" w:rsidRDefault="00811788" w:rsidP="00811788"/>
    <w:p w:rsidR="00811788" w:rsidRPr="00A83F68" w:rsidRDefault="00811788" w:rsidP="00811788"/>
    <w:sectPr w:rsidR="00811788" w:rsidRPr="00A83F68" w:rsidSect="004344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88" w:rsidRDefault="00811788" w:rsidP="00811788">
      <w:r>
        <w:separator/>
      </w:r>
    </w:p>
  </w:endnote>
  <w:endnote w:type="continuationSeparator" w:id="0">
    <w:p w:rsidR="00811788" w:rsidRDefault="00811788" w:rsidP="00811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88" w:rsidRDefault="00811788" w:rsidP="00811788">
      <w:r>
        <w:separator/>
      </w:r>
    </w:p>
  </w:footnote>
  <w:footnote w:type="continuationSeparator" w:id="0">
    <w:p w:rsidR="00811788" w:rsidRDefault="00811788" w:rsidP="00811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8C7DEA"/>
    <w:rsid w:val="00153FA3"/>
    <w:rsid w:val="001B32DC"/>
    <w:rsid w:val="001B6462"/>
    <w:rsid w:val="001D0345"/>
    <w:rsid w:val="001E6046"/>
    <w:rsid w:val="00300968"/>
    <w:rsid w:val="003F0081"/>
    <w:rsid w:val="0043447E"/>
    <w:rsid w:val="004730F3"/>
    <w:rsid w:val="004F3285"/>
    <w:rsid w:val="005064BA"/>
    <w:rsid w:val="00534DB3"/>
    <w:rsid w:val="005E070A"/>
    <w:rsid w:val="00652B00"/>
    <w:rsid w:val="00811788"/>
    <w:rsid w:val="008743E5"/>
    <w:rsid w:val="008C7DEA"/>
    <w:rsid w:val="00A83F68"/>
    <w:rsid w:val="00C03518"/>
    <w:rsid w:val="00C0428E"/>
    <w:rsid w:val="00CC04F5"/>
    <w:rsid w:val="00CD4491"/>
    <w:rsid w:val="00DB6F79"/>
    <w:rsid w:val="00E600C1"/>
    <w:rsid w:val="00E761AD"/>
    <w:rsid w:val="00EA6BDE"/>
    <w:rsid w:val="00EF13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7E"/>
  </w:style>
  <w:style w:type="paragraph" w:styleId="Heading2">
    <w:name w:val="heading 2"/>
    <w:basedOn w:val="Normal"/>
    <w:link w:val="Heading2Char"/>
    <w:uiPriority w:val="9"/>
    <w:qFormat/>
    <w:rsid w:val="0081178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EA"/>
    <w:rPr>
      <w:color w:val="0000FF" w:themeColor="hyperlink"/>
      <w:u w:val="single"/>
    </w:rPr>
  </w:style>
  <w:style w:type="paragraph" w:styleId="BalloonText">
    <w:name w:val="Balloon Text"/>
    <w:basedOn w:val="Normal"/>
    <w:link w:val="BalloonTextChar"/>
    <w:uiPriority w:val="99"/>
    <w:semiHidden/>
    <w:unhideWhenUsed/>
    <w:rsid w:val="00C0428E"/>
    <w:rPr>
      <w:rFonts w:ascii="Tahoma" w:hAnsi="Tahoma" w:cs="Tahoma"/>
      <w:sz w:val="16"/>
      <w:szCs w:val="16"/>
    </w:rPr>
  </w:style>
  <w:style w:type="character" w:customStyle="1" w:styleId="BalloonTextChar">
    <w:name w:val="Balloon Text Char"/>
    <w:basedOn w:val="DefaultParagraphFont"/>
    <w:link w:val="BalloonText"/>
    <w:uiPriority w:val="99"/>
    <w:semiHidden/>
    <w:rsid w:val="00C0428E"/>
    <w:rPr>
      <w:rFonts w:ascii="Tahoma" w:hAnsi="Tahoma" w:cs="Tahoma"/>
      <w:sz w:val="16"/>
      <w:szCs w:val="16"/>
    </w:rPr>
  </w:style>
  <w:style w:type="character" w:customStyle="1" w:styleId="Heading2Char">
    <w:name w:val="Heading 2 Char"/>
    <w:basedOn w:val="DefaultParagraphFont"/>
    <w:link w:val="Heading2"/>
    <w:uiPriority w:val="9"/>
    <w:rsid w:val="00811788"/>
    <w:rPr>
      <w:rFonts w:ascii="Times New Roman" w:eastAsia="Times New Roman" w:hAnsi="Times New Roman" w:cs="Times New Roman"/>
      <w:b/>
      <w:bCs/>
      <w:sz w:val="36"/>
      <w:szCs w:val="36"/>
    </w:rPr>
  </w:style>
  <w:style w:type="paragraph" w:customStyle="1" w:styleId="articleinfo">
    <w:name w:val="articleinfo"/>
    <w:basedOn w:val="Normal"/>
    <w:rsid w:val="00811788"/>
    <w:pPr>
      <w:spacing w:before="100" w:beforeAutospacing="1" w:after="100" w:afterAutospacing="1"/>
    </w:pPr>
    <w:rPr>
      <w:rFonts w:ascii="Times New Roman" w:eastAsia="Times New Roman" w:hAnsi="Times New Roman" w:cs="Times New Roman"/>
      <w:sz w:val="24"/>
      <w:szCs w:val="24"/>
    </w:rPr>
  </w:style>
  <w:style w:type="character" w:customStyle="1" w:styleId="createdate">
    <w:name w:val="createdate"/>
    <w:basedOn w:val="DefaultParagraphFont"/>
    <w:rsid w:val="00811788"/>
  </w:style>
  <w:style w:type="paragraph" w:styleId="NormalWeb">
    <w:name w:val="Normal (Web)"/>
    <w:basedOn w:val="Normal"/>
    <w:uiPriority w:val="99"/>
    <w:semiHidden/>
    <w:unhideWhenUsed/>
    <w:rsid w:val="008117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1788"/>
    <w:rPr>
      <w:b/>
      <w:bCs/>
    </w:rPr>
  </w:style>
  <w:style w:type="character" w:styleId="Emphasis">
    <w:name w:val="Emphasis"/>
    <w:basedOn w:val="DefaultParagraphFont"/>
    <w:uiPriority w:val="20"/>
    <w:qFormat/>
    <w:rsid w:val="00811788"/>
    <w:rPr>
      <w:i/>
      <w:iCs/>
    </w:rPr>
  </w:style>
  <w:style w:type="paragraph" w:styleId="Header">
    <w:name w:val="header"/>
    <w:basedOn w:val="Normal"/>
    <w:link w:val="HeaderChar"/>
    <w:uiPriority w:val="99"/>
    <w:semiHidden/>
    <w:unhideWhenUsed/>
    <w:rsid w:val="00811788"/>
    <w:pPr>
      <w:tabs>
        <w:tab w:val="center" w:pos="4320"/>
        <w:tab w:val="right" w:pos="8640"/>
      </w:tabs>
    </w:pPr>
  </w:style>
  <w:style w:type="character" w:customStyle="1" w:styleId="HeaderChar">
    <w:name w:val="Header Char"/>
    <w:basedOn w:val="DefaultParagraphFont"/>
    <w:link w:val="Header"/>
    <w:uiPriority w:val="99"/>
    <w:semiHidden/>
    <w:rsid w:val="00811788"/>
  </w:style>
  <w:style w:type="paragraph" w:styleId="Footer">
    <w:name w:val="footer"/>
    <w:basedOn w:val="Normal"/>
    <w:link w:val="FooterChar"/>
    <w:uiPriority w:val="99"/>
    <w:semiHidden/>
    <w:unhideWhenUsed/>
    <w:rsid w:val="00811788"/>
    <w:pPr>
      <w:tabs>
        <w:tab w:val="center" w:pos="4320"/>
        <w:tab w:val="right" w:pos="8640"/>
      </w:tabs>
    </w:pPr>
  </w:style>
  <w:style w:type="character" w:customStyle="1" w:styleId="FooterChar">
    <w:name w:val="Footer Char"/>
    <w:basedOn w:val="DefaultParagraphFont"/>
    <w:link w:val="Footer"/>
    <w:uiPriority w:val="99"/>
    <w:semiHidden/>
    <w:rsid w:val="00811788"/>
  </w:style>
</w:styles>
</file>

<file path=word/webSettings.xml><?xml version="1.0" encoding="utf-8"?>
<w:webSettings xmlns:r="http://schemas.openxmlformats.org/officeDocument/2006/relationships" xmlns:w="http://schemas.openxmlformats.org/wordprocessingml/2006/main">
  <w:divs>
    <w:div w:id="165828711">
      <w:bodyDiv w:val="1"/>
      <w:marLeft w:val="0"/>
      <w:marRight w:val="0"/>
      <w:marTop w:val="0"/>
      <w:marBottom w:val="0"/>
      <w:divBdr>
        <w:top w:val="none" w:sz="0" w:space="0" w:color="auto"/>
        <w:left w:val="none" w:sz="0" w:space="0" w:color="auto"/>
        <w:bottom w:val="none" w:sz="0" w:space="0" w:color="auto"/>
        <w:right w:val="none" w:sz="0" w:space="0" w:color="auto"/>
      </w:divBdr>
      <w:divsChild>
        <w:div w:id="1461651271">
          <w:marLeft w:val="0"/>
          <w:marRight w:val="0"/>
          <w:marTop w:val="0"/>
          <w:marBottom w:val="0"/>
          <w:divBdr>
            <w:top w:val="none" w:sz="0" w:space="0" w:color="auto"/>
            <w:left w:val="none" w:sz="0" w:space="0" w:color="auto"/>
            <w:bottom w:val="none" w:sz="0" w:space="0" w:color="auto"/>
            <w:right w:val="none" w:sz="0" w:space="0" w:color="auto"/>
          </w:divBdr>
        </w:div>
        <w:div w:id="1535194553">
          <w:marLeft w:val="0"/>
          <w:marRight w:val="0"/>
          <w:marTop w:val="0"/>
          <w:marBottom w:val="0"/>
          <w:divBdr>
            <w:top w:val="none" w:sz="0" w:space="0" w:color="auto"/>
            <w:left w:val="none" w:sz="0" w:space="0" w:color="auto"/>
            <w:bottom w:val="none" w:sz="0" w:space="0" w:color="auto"/>
            <w:right w:val="none" w:sz="0" w:space="0" w:color="auto"/>
          </w:divBdr>
          <w:divsChild>
            <w:div w:id="1174035251">
              <w:marLeft w:val="0"/>
              <w:marRight w:val="0"/>
              <w:marTop w:val="0"/>
              <w:marBottom w:val="0"/>
              <w:divBdr>
                <w:top w:val="none" w:sz="0" w:space="0" w:color="auto"/>
                <w:left w:val="none" w:sz="0" w:space="0" w:color="auto"/>
                <w:bottom w:val="none" w:sz="0" w:space="0" w:color="auto"/>
                <w:right w:val="none" w:sz="0" w:space="0" w:color="auto"/>
              </w:divBdr>
              <w:divsChild>
                <w:div w:id="1272513360">
                  <w:marLeft w:val="0"/>
                  <w:marRight w:val="0"/>
                  <w:marTop w:val="0"/>
                  <w:marBottom w:val="0"/>
                  <w:divBdr>
                    <w:top w:val="none" w:sz="0" w:space="0" w:color="auto"/>
                    <w:left w:val="none" w:sz="0" w:space="0" w:color="auto"/>
                    <w:bottom w:val="none" w:sz="0" w:space="0" w:color="auto"/>
                    <w:right w:val="none" w:sz="0" w:space="0" w:color="auto"/>
                  </w:divBdr>
                  <w:divsChild>
                    <w:div w:id="1175847745">
                      <w:marLeft w:val="0"/>
                      <w:marRight w:val="0"/>
                      <w:marTop w:val="0"/>
                      <w:marBottom w:val="0"/>
                      <w:divBdr>
                        <w:top w:val="none" w:sz="0" w:space="0" w:color="auto"/>
                        <w:left w:val="none" w:sz="0" w:space="0" w:color="auto"/>
                        <w:bottom w:val="none" w:sz="0" w:space="0" w:color="auto"/>
                        <w:right w:val="none" w:sz="0" w:space="0" w:color="auto"/>
                      </w:divBdr>
                    </w:div>
                  </w:divsChild>
                </w:div>
                <w:div w:id="1730881937">
                  <w:marLeft w:val="0"/>
                  <w:marRight w:val="0"/>
                  <w:marTop w:val="0"/>
                  <w:marBottom w:val="0"/>
                  <w:divBdr>
                    <w:top w:val="none" w:sz="0" w:space="0" w:color="auto"/>
                    <w:left w:val="none" w:sz="0" w:space="0" w:color="auto"/>
                    <w:bottom w:val="none" w:sz="0" w:space="0" w:color="auto"/>
                    <w:right w:val="none" w:sz="0" w:space="0" w:color="auto"/>
                  </w:divBdr>
                  <w:divsChild>
                    <w:div w:id="772824804">
                      <w:marLeft w:val="0"/>
                      <w:marRight w:val="0"/>
                      <w:marTop w:val="0"/>
                      <w:marBottom w:val="0"/>
                      <w:divBdr>
                        <w:top w:val="none" w:sz="0" w:space="0" w:color="auto"/>
                        <w:left w:val="none" w:sz="0" w:space="0" w:color="auto"/>
                        <w:bottom w:val="none" w:sz="0" w:space="0" w:color="auto"/>
                        <w:right w:val="none" w:sz="0" w:space="0" w:color="auto"/>
                      </w:divBdr>
                      <w:divsChild>
                        <w:div w:id="4685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9891">
      <w:bodyDiv w:val="1"/>
      <w:marLeft w:val="0"/>
      <w:marRight w:val="0"/>
      <w:marTop w:val="0"/>
      <w:marBottom w:val="0"/>
      <w:divBdr>
        <w:top w:val="none" w:sz="0" w:space="0" w:color="auto"/>
        <w:left w:val="none" w:sz="0" w:space="0" w:color="auto"/>
        <w:bottom w:val="none" w:sz="0" w:space="0" w:color="auto"/>
        <w:right w:val="none" w:sz="0" w:space="0" w:color="auto"/>
      </w:divBdr>
    </w:div>
    <w:div w:id="179635468">
      <w:bodyDiv w:val="1"/>
      <w:marLeft w:val="0"/>
      <w:marRight w:val="0"/>
      <w:marTop w:val="0"/>
      <w:marBottom w:val="0"/>
      <w:divBdr>
        <w:top w:val="none" w:sz="0" w:space="0" w:color="auto"/>
        <w:left w:val="none" w:sz="0" w:space="0" w:color="auto"/>
        <w:bottom w:val="none" w:sz="0" w:space="0" w:color="auto"/>
        <w:right w:val="none" w:sz="0" w:space="0" w:color="auto"/>
      </w:divBdr>
    </w:div>
    <w:div w:id="457994858">
      <w:bodyDiv w:val="1"/>
      <w:marLeft w:val="0"/>
      <w:marRight w:val="0"/>
      <w:marTop w:val="0"/>
      <w:marBottom w:val="0"/>
      <w:divBdr>
        <w:top w:val="none" w:sz="0" w:space="0" w:color="auto"/>
        <w:left w:val="none" w:sz="0" w:space="0" w:color="auto"/>
        <w:bottom w:val="none" w:sz="0" w:space="0" w:color="auto"/>
        <w:right w:val="none" w:sz="0" w:space="0" w:color="auto"/>
      </w:divBdr>
    </w:div>
    <w:div w:id="589385536">
      <w:bodyDiv w:val="1"/>
      <w:marLeft w:val="0"/>
      <w:marRight w:val="0"/>
      <w:marTop w:val="0"/>
      <w:marBottom w:val="0"/>
      <w:divBdr>
        <w:top w:val="none" w:sz="0" w:space="0" w:color="auto"/>
        <w:left w:val="none" w:sz="0" w:space="0" w:color="auto"/>
        <w:bottom w:val="none" w:sz="0" w:space="0" w:color="auto"/>
        <w:right w:val="none" w:sz="0" w:space="0" w:color="auto"/>
      </w:divBdr>
      <w:divsChild>
        <w:div w:id="27491074">
          <w:marLeft w:val="0"/>
          <w:marRight w:val="0"/>
          <w:marTop w:val="0"/>
          <w:marBottom w:val="0"/>
          <w:divBdr>
            <w:top w:val="none" w:sz="0" w:space="0" w:color="auto"/>
            <w:left w:val="none" w:sz="0" w:space="0" w:color="auto"/>
            <w:bottom w:val="none" w:sz="0" w:space="0" w:color="auto"/>
            <w:right w:val="none" w:sz="0" w:space="0" w:color="auto"/>
          </w:divBdr>
        </w:div>
      </w:divsChild>
    </w:div>
    <w:div w:id="690567654">
      <w:bodyDiv w:val="1"/>
      <w:marLeft w:val="0"/>
      <w:marRight w:val="0"/>
      <w:marTop w:val="0"/>
      <w:marBottom w:val="0"/>
      <w:divBdr>
        <w:top w:val="none" w:sz="0" w:space="0" w:color="auto"/>
        <w:left w:val="none" w:sz="0" w:space="0" w:color="auto"/>
        <w:bottom w:val="none" w:sz="0" w:space="0" w:color="auto"/>
        <w:right w:val="none" w:sz="0" w:space="0" w:color="auto"/>
      </w:divBdr>
      <w:divsChild>
        <w:div w:id="1045838211">
          <w:marLeft w:val="0"/>
          <w:marRight w:val="0"/>
          <w:marTop w:val="0"/>
          <w:marBottom w:val="0"/>
          <w:divBdr>
            <w:top w:val="none" w:sz="0" w:space="0" w:color="auto"/>
            <w:left w:val="none" w:sz="0" w:space="0" w:color="auto"/>
            <w:bottom w:val="none" w:sz="0" w:space="0" w:color="auto"/>
            <w:right w:val="none" w:sz="0" w:space="0" w:color="auto"/>
          </w:divBdr>
        </w:div>
        <w:div w:id="978657267">
          <w:marLeft w:val="0"/>
          <w:marRight w:val="0"/>
          <w:marTop w:val="0"/>
          <w:marBottom w:val="0"/>
          <w:divBdr>
            <w:top w:val="none" w:sz="0" w:space="0" w:color="auto"/>
            <w:left w:val="none" w:sz="0" w:space="0" w:color="auto"/>
            <w:bottom w:val="none" w:sz="0" w:space="0" w:color="auto"/>
            <w:right w:val="none" w:sz="0" w:space="0" w:color="auto"/>
          </w:divBdr>
          <w:divsChild>
            <w:div w:id="1914923604">
              <w:marLeft w:val="0"/>
              <w:marRight w:val="0"/>
              <w:marTop w:val="0"/>
              <w:marBottom w:val="0"/>
              <w:divBdr>
                <w:top w:val="none" w:sz="0" w:space="0" w:color="auto"/>
                <w:left w:val="none" w:sz="0" w:space="0" w:color="auto"/>
                <w:bottom w:val="none" w:sz="0" w:space="0" w:color="auto"/>
                <w:right w:val="none" w:sz="0" w:space="0" w:color="auto"/>
              </w:divBdr>
            </w:div>
          </w:divsChild>
        </w:div>
        <w:div w:id="1058089835">
          <w:marLeft w:val="0"/>
          <w:marRight w:val="0"/>
          <w:marTop w:val="0"/>
          <w:marBottom w:val="0"/>
          <w:divBdr>
            <w:top w:val="none" w:sz="0" w:space="0" w:color="auto"/>
            <w:left w:val="none" w:sz="0" w:space="0" w:color="auto"/>
            <w:bottom w:val="none" w:sz="0" w:space="0" w:color="auto"/>
            <w:right w:val="none" w:sz="0" w:space="0" w:color="auto"/>
          </w:divBdr>
        </w:div>
        <w:div w:id="1254315675">
          <w:marLeft w:val="0"/>
          <w:marRight w:val="0"/>
          <w:marTop w:val="0"/>
          <w:marBottom w:val="0"/>
          <w:divBdr>
            <w:top w:val="none" w:sz="0" w:space="0" w:color="auto"/>
            <w:left w:val="none" w:sz="0" w:space="0" w:color="auto"/>
            <w:bottom w:val="none" w:sz="0" w:space="0" w:color="auto"/>
            <w:right w:val="none" w:sz="0" w:space="0" w:color="auto"/>
          </w:divBdr>
        </w:div>
      </w:divsChild>
    </w:div>
    <w:div w:id="957179314">
      <w:bodyDiv w:val="1"/>
      <w:marLeft w:val="0"/>
      <w:marRight w:val="0"/>
      <w:marTop w:val="0"/>
      <w:marBottom w:val="0"/>
      <w:divBdr>
        <w:top w:val="none" w:sz="0" w:space="0" w:color="auto"/>
        <w:left w:val="none" w:sz="0" w:space="0" w:color="auto"/>
        <w:bottom w:val="none" w:sz="0" w:space="0" w:color="auto"/>
        <w:right w:val="none" w:sz="0" w:space="0" w:color="auto"/>
      </w:divBdr>
    </w:div>
    <w:div w:id="1035236884">
      <w:bodyDiv w:val="1"/>
      <w:marLeft w:val="0"/>
      <w:marRight w:val="0"/>
      <w:marTop w:val="0"/>
      <w:marBottom w:val="0"/>
      <w:divBdr>
        <w:top w:val="none" w:sz="0" w:space="0" w:color="auto"/>
        <w:left w:val="none" w:sz="0" w:space="0" w:color="auto"/>
        <w:bottom w:val="none" w:sz="0" w:space="0" w:color="auto"/>
        <w:right w:val="none" w:sz="0" w:space="0" w:color="auto"/>
      </w:divBdr>
      <w:divsChild>
        <w:div w:id="469441692">
          <w:marLeft w:val="0"/>
          <w:marRight w:val="0"/>
          <w:marTop w:val="0"/>
          <w:marBottom w:val="0"/>
          <w:divBdr>
            <w:top w:val="none" w:sz="0" w:space="0" w:color="auto"/>
            <w:left w:val="none" w:sz="0" w:space="0" w:color="auto"/>
            <w:bottom w:val="none" w:sz="0" w:space="0" w:color="auto"/>
            <w:right w:val="none" w:sz="0" w:space="0" w:color="auto"/>
          </w:divBdr>
          <w:divsChild>
            <w:div w:id="1396123691">
              <w:marLeft w:val="0"/>
              <w:marRight w:val="0"/>
              <w:marTop w:val="0"/>
              <w:marBottom w:val="0"/>
              <w:divBdr>
                <w:top w:val="none" w:sz="0" w:space="0" w:color="auto"/>
                <w:left w:val="none" w:sz="0" w:space="0" w:color="auto"/>
                <w:bottom w:val="none" w:sz="0" w:space="0" w:color="auto"/>
                <w:right w:val="none" w:sz="0" w:space="0" w:color="auto"/>
              </w:divBdr>
            </w:div>
          </w:divsChild>
        </w:div>
        <w:div w:id="1489594981">
          <w:marLeft w:val="0"/>
          <w:marRight w:val="0"/>
          <w:marTop w:val="0"/>
          <w:marBottom w:val="0"/>
          <w:divBdr>
            <w:top w:val="none" w:sz="0" w:space="0" w:color="auto"/>
            <w:left w:val="none" w:sz="0" w:space="0" w:color="auto"/>
            <w:bottom w:val="none" w:sz="0" w:space="0" w:color="auto"/>
            <w:right w:val="none" w:sz="0" w:space="0" w:color="auto"/>
          </w:divBdr>
          <w:divsChild>
            <w:div w:id="788554297">
              <w:marLeft w:val="0"/>
              <w:marRight w:val="0"/>
              <w:marTop w:val="0"/>
              <w:marBottom w:val="0"/>
              <w:divBdr>
                <w:top w:val="none" w:sz="0" w:space="0" w:color="auto"/>
                <w:left w:val="none" w:sz="0" w:space="0" w:color="auto"/>
                <w:bottom w:val="none" w:sz="0" w:space="0" w:color="auto"/>
                <w:right w:val="none" w:sz="0" w:space="0" w:color="auto"/>
              </w:divBdr>
              <w:divsChild>
                <w:div w:id="922835282">
                  <w:marLeft w:val="0"/>
                  <w:marRight w:val="0"/>
                  <w:marTop w:val="0"/>
                  <w:marBottom w:val="0"/>
                  <w:divBdr>
                    <w:top w:val="none" w:sz="0" w:space="0" w:color="auto"/>
                    <w:left w:val="none" w:sz="0" w:space="0" w:color="auto"/>
                    <w:bottom w:val="none" w:sz="0" w:space="0" w:color="auto"/>
                    <w:right w:val="none" w:sz="0" w:space="0" w:color="auto"/>
                  </w:divBdr>
                  <w:divsChild>
                    <w:div w:id="1203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9484">
          <w:marLeft w:val="0"/>
          <w:marRight w:val="0"/>
          <w:marTop w:val="0"/>
          <w:marBottom w:val="0"/>
          <w:divBdr>
            <w:top w:val="none" w:sz="0" w:space="0" w:color="auto"/>
            <w:left w:val="none" w:sz="0" w:space="0" w:color="auto"/>
            <w:bottom w:val="none" w:sz="0" w:space="0" w:color="auto"/>
            <w:right w:val="none" w:sz="0" w:space="0" w:color="auto"/>
          </w:divBdr>
        </w:div>
        <w:div w:id="24717761">
          <w:marLeft w:val="0"/>
          <w:marRight w:val="0"/>
          <w:marTop w:val="0"/>
          <w:marBottom w:val="0"/>
          <w:divBdr>
            <w:top w:val="none" w:sz="0" w:space="0" w:color="auto"/>
            <w:left w:val="none" w:sz="0" w:space="0" w:color="auto"/>
            <w:bottom w:val="none" w:sz="0" w:space="0" w:color="auto"/>
            <w:right w:val="none" w:sz="0" w:space="0" w:color="auto"/>
          </w:divBdr>
          <w:divsChild>
            <w:div w:id="2093231768">
              <w:marLeft w:val="0"/>
              <w:marRight w:val="0"/>
              <w:marTop w:val="0"/>
              <w:marBottom w:val="0"/>
              <w:divBdr>
                <w:top w:val="none" w:sz="0" w:space="0" w:color="auto"/>
                <w:left w:val="none" w:sz="0" w:space="0" w:color="auto"/>
                <w:bottom w:val="none" w:sz="0" w:space="0" w:color="auto"/>
                <w:right w:val="none" w:sz="0" w:space="0" w:color="auto"/>
              </w:divBdr>
            </w:div>
          </w:divsChild>
        </w:div>
        <w:div w:id="1694378112">
          <w:marLeft w:val="0"/>
          <w:marRight w:val="0"/>
          <w:marTop w:val="0"/>
          <w:marBottom w:val="0"/>
          <w:divBdr>
            <w:top w:val="none" w:sz="0" w:space="0" w:color="auto"/>
            <w:left w:val="none" w:sz="0" w:space="0" w:color="auto"/>
            <w:bottom w:val="none" w:sz="0" w:space="0" w:color="auto"/>
            <w:right w:val="none" w:sz="0" w:space="0" w:color="auto"/>
          </w:divBdr>
        </w:div>
      </w:divsChild>
    </w:div>
    <w:div w:id="1144196408">
      <w:bodyDiv w:val="1"/>
      <w:marLeft w:val="0"/>
      <w:marRight w:val="0"/>
      <w:marTop w:val="0"/>
      <w:marBottom w:val="0"/>
      <w:divBdr>
        <w:top w:val="none" w:sz="0" w:space="0" w:color="auto"/>
        <w:left w:val="none" w:sz="0" w:space="0" w:color="auto"/>
        <w:bottom w:val="none" w:sz="0" w:space="0" w:color="auto"/>
        <w:right w:val="none" w:sz="0" w:space="0" w:color="auto"/>
      </w:divBdr>
      <w:divsChild>
        <w:div w:id="100105898">
          <w:marLeft w:val="0"/>
          <w:marRight w:val="0"/>
          <w:marTop w:val="0"/>
          <w:marBottom w:val="0"/>
          <w:divBdr>
            <w:top w:val="none" w:sz="0" w:space="0" w:color="auto"/>
            <w:left w:val="none" w:sz="0" w:space="0" w:color="auto"/>
            <w:bottom w:val="none" w:sz="0" w:space="0" w:color="auto"/>
            <w:right w:val="none" w:sz="0" w:space="0" w:color="auto"/>
          </w:divBdr>
        </w:div>
        <w:div w:id="1905944802">
          <w:marLeft w:val="0"/>
          <w:marRight w:val="0"/>
          <w:marTop w:val="0"/>
          <w:marBottom w:val="0"/>
          <w:divBdr>
            <w:top w:val="none" w:sz="0" w:space="0" w:color="auto"/>
            <w:left w:val="none" w:sz="0" w:space="0" w:color="auto"/>
            <w:bottom w:val="none" w:sz="0" w:space="0" w:color="auto"/>
            <w:right w:val="none" w:sz="0" w:space="0" w:color="auto"/>
          </w:divBdr>
        </w:div>
        <w:div w:id="1196622646">
          <w:marLeft w:val="0"/>
          <w:marRight w:val="0"/>
          <w:marTop w:val="0"/>
          <w:marBottom w:val="0"/>
          <w:divBdr>
            <w:top w:val="none" w:sz="0" w:space="0" w:color="auto"/>
            <w:left w:val="none" w:sz="0" w:space="0" w:color="auto"/>
            <w:bottom w:val="none" w:sz="0" w:space="0" w:color="auto"/>
            <w:right w:val="none" w:sz="0" w:space="0" w:color="auto"/>
          </w:divBdr>
        </w:div>
        <w:div w:id="763116650">
          <w:marLeft w:val="0"/>
          <w:marRight w:val="0"/>
          <w:marTop w:val="0"/>
          <w:marBottom w:val="324"/>
          <w:divBdr>
            <w:top w:val="none" w:sz="0" w:space="0" w:color="auto"/>
            <w:left w:val="none" w:sz="0" w:space="0" w:color="auto"/>
            <w:bottom w:val="none" w:sz="0" w:space="0" w:color="auto"/>
            <w:right w:val="none" w:sz="0" w:space="0" w:color="auto"/>
          </w:divBdr>
        </w:div>
      </w:divsChild>
    </w:div>
    <w:div w:id="1186214015">
      <w:bodyDiv w:val="1"/>
      <w:marLeft w:val="0"/>
      <w:marRight w:val="0"/>
      <w:marTop w:val="0"/>
      <w:marBottom w:val="0"/>
      <w:divBdr>
        <w:top w:val="none" w:sz="0" w:space="0" w:color="auto"/>
        <w:left w:val="none" w:sz="0" w:space="0" w:color="auto"/>
        <w:bottom w:val="none" w:sz="0" w:space="0" w:color="auto"/>
        <w:right w:val="none" w:sz="0" w:space="0" w:color="auto"/>
      </w:divBdr>
      <w:divsChild>
        <w:div w:id="677923995">
          <w:marLeft w:val="0"/>
          <w:marRight w:val="0"/>
          <w:marTop w:val="0"/>
          <w:marBottom w:val="0"/>
          <w:divBdr>
            <w:top w:val="none" w:sz="0" w:space="0" w:color="auto"/>
            <w:left w:val="none" w:sz="0" w:space="0" w:color="auto"/>
            <w:bottom w:val="none" w:sz="0" w:space="0" w:color="auto"/>
            <w:right w:val="none" w:sz="0" w:space="0" w:color="auto"/>
          </w:divBdr>
        </w:div>
        <w:div w:id="1711296465">
          <w:marLeft w:val="0"/>
          <w:marRight w:val="0"/>
          <w:marTop w:val="0"/>
          <w:marBottom w:val="0"/>
          <w:divBdr>
            <w:top w:val="none" w:sz="0" w:space="0" w:color="auto"/>
            <w:left w:val="none" w:sz="0" w:space="0" w:color="auto"/>
            <w:bottom w:val="none" w:sz="0" w:space="0" w:color="auto"/>
            <w:right w:val="none" w:sz="0" w:space="0" w:color="auto"/>
          </w:divBdr>
        </w:div>
        <w:div w:id="577129366">
          <w:marLeft w:val="0"/>
          <w:marRight w:val="0"/>
          <w:marTop w:val="0"/>
          <w:marBottom w:val="0"/>
          <w:divBdr>
            <w:top w:val="none" w:sz="0" w:space="0" w:color="auto"/>
            <w:left w:val="none" w:sz="0" w:space="0" w:color="auto"/>
            <w:bottom w:val="none" w:sz="0" w:space="0" w:color="auto"/>
            <w:right w:val="none" w:sz="0" w:space="0" w:color="auto"/>
          </w:divBdr>
        </w:div>
      </w:divsChild>
    </w:div>
    <w:div w:id="1230847887">
      <w:bodyDiv w:val="1"/>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0"/>
          <w:marRight w:val="0"/>
          <w:marTop w:val="0"/>
          <w:marBottom w:val="0"/>
          <w:divBdr>
            <w:top w:val="none" w:sz="0" w:space="0" w:color="auto"/>
            <w:left w:val="none" w:sz="0" w:space="0" w:color="auto"/>
            <w:bottom w:val="none" w:sz="0" w:space="0" w:color="auto"/>
            <w:right w:val="none" w:sz="0" w:space="0" w:color="auto"/>
          </w:divBdr>
        </w:div>
        <w:div w:id="1987471516">
          <w:marLeft w:val="0"/>
          <w:marRight w:val="0"/>
          <w:marTop w:val="0"/>
          <w:marBottom w:val="0"/>
          <w:divBdr>
            <w:top w:val="none" w:sz="0" w:space="0" w:color="auto"/>
            <w:left w:val="none" w:sz="0" w:space="0" w:color="auto"/>
            <w:bottom w:val="none" w:sz="0" w:space="0" w:color="auto"/>
            <w:right w:val="none" w:sz="0" w:space="0" w:color="auto"/>
          </w:divBdr>
        </w:div>
        <w:div w:id="1359430115">
          <w:marLeft w:val="0"/>
          <w:marRight w:val="0"/>
          <w:marTop w:val="0"/>
          <w:marBottom w:val="0"/>
          <w:divBdr>
            <w:top w:val="none" w:sz="0" w:space="0" w:color="auto"/>
            <w:left w:val="none" w:sz="0" w:space="0" w:color="auto"/>
            <w:bottom w:val="none" w:sz="0" w:space="0" w:color="auto"/>
            <w:right w:val="none" w:sz="0" w:space="0" w:color="auto"/>
          </w:divBdr>
        </w:div>
      </w:divsChild>
    </w:div>
    <w:div w:id="1291086631">
      <w:bodyDiv w:val="1"/>
      <w:marLeft w:val="0"/>
      <w:marRight w:val="0"/>
      <w:marTop w:val="0"/>
      <w:marBottom w:val="0"/>
      <w:divBdr>
        <w:top w:val="none" w:sz="0" w:space="0" w:color="auto"/>
        <w:left w:val="none" w:sz="0" w:space="0" w:color="auto"/>
        <w:bottom w:val="none" w:sz="0" w:space="0" w:color="auto"/>
        <w:right w:val="none" w:sz="0" w:space="0" w:color="auto"/>
      </w:divBdr>
      <w:divsChild>
        <w:div w:id="57292887">
          <w:marLeft w:val="0"/>
          <w:marRight w:val="0"/>
          <w:marTop w:val="0"/>
          <w:marBottom w:val="0"/>
          <w:divBdr>
            <w:top w:val="none" w:sz="0" w:space="0" w:color="auto"/>
            <w:left w:val="none" w:sz="0" w:space="0" w:color="auto"/>
            <w:bottom w:val="none" w:sz="0" w:space="0" w:color="auto"/>
            <w:right w:val="none" w:sz="0" w:space="0" w:color="auto"/>
          </w:divBdr>
        </w:div>
        <w:div w:id="1333601208">
          <w:marLeft w:val="0"/>
          <w:marRight w:val="0"/>
          <w:marTop w:val="0"/>
          <w:marBottom w:val="0"/>
          <w:divBdr>
            <w:top w:val="none" w:sz="0" w:space="0" w:color="auto"/>
            <w:left w:val="none" w:sz="0" w:space="0" w:color="auto"/>
            <w:bottom w:val="none" w:sz="0" w:space="0" w:color="auto"/>
            <w:right w:val="none" w:sz="0" w:space="0" w:color="auto"/>
          </w:divBdr>
          <w:divsChild>
            <w:div w:id="63377001">
              <w:marLeft w:val="0"/>
              <w:marRight w:val="0"/>
              <w:marTop w:val="0"/>
              <w:marBottom w:val="0"/>
              <w:divBdr>
                <w:top w:val="none" w:sz="0" w:space="0" w:color="auto"/>
                <w:left w:val="none" w:sz="0" w:space="0" w:color="auto"/>
                <w:bottom w:val="none" w:sz="0" w:space="0" w:color="auto"/>
                <w:right w:val="none" w:sz="0" w:space="0" w:color="auto"/>
              </w:divBdr>
              <w:divsChild>
                <w:div w:id="1623608868">
                  <w:marLeft w:val="0"/>
                  <w:marRight w:val="0"/>
                  <w:marTop w:val="0"/>
                  <w:marBottom w:val="0"/>
                  <w:divBdr>
                    <w:top w:val="none" w:sz="0" w:space="0" w:color="auto"/>
                    <w:left w:val="none" w:sz="0" w:space="0" w:color="auto"/>
                    <w:bottom w:val="none" w:sz="0" w:space="0" w:color="auto"/>
                    <w:right w:val="none" w:sz="0" w:space="0" w:color="auto"/>
                  </w:divBdr>
                  <w:divsChild>
                    <w:div w:id="1908683228">
                      <w:marLeft w:val="0"/>
                      <w:marRight w:val="0"/>
                      <w:marTop w:val="0"/>
                      <w:marBottom w:val="0"/>
                      <w:divBdr>
                        <w:top w:val="none" w:sz="0" w:space="0" w:color="auto"/>
                        <w:left w:val="none" w:sz="0" w:space="0" w:color="auto"/>
                        <w:bottom w:val="none" w:sz="0" w:space="0" w:color="auto"/>
                        <w:right w:val="none" w:sz="0" w:space="0" w:color="auto"/>
                      </w:divBdr>
                    </w:div>
                  </w:divsChild>
                </w:div>
                <w:div w:id="1969621797">
                  <w:marLeft w:val="0"/>
                  <w:marRight w:val="0"/>
                  <w:marTop w:val="0"/>
                  <w:marBottom w:val="0"/>
                  <w:divBdr>
                    <w:top w:val="none" w:sz="0" w:space="0" w:color="auto"/>
                    <w:left w:val="none" w:sz="0" w:space="0" w:color="auto"/>
                    <w:bottom w:val="none" w:sz="0" w:space="0" w:color="auto"/>
                    <w:right w:val="none" w:sz="0" w:space="0" w:color="auto"/>
                  </w:divBdr>
                  <w:divsChild>
                    <w:div w:id="224149595">
                      <w:marLeft w:val="0"/>
                      <w:marRight w:val="0"/>
                      <w:marTop w:val="0"/>
                      <w:marBottom w:val="0"/>
                      <w:divBdr>
                        <w:top w:val="none" w:sz="0" w:space="0" w:color="auto"/>
                        <w:left w:val="none" w:sz="0" w:space="0" w:color="auto"/>
                        <w:bottom w:val="none" w:sz="0" w:space="0" w:color="auto"/>
                        <w:right w:val="none" w:sz="0" w:space="0" w:color="auto"/>
                      </w:divBdr>
                      <w:divsChild>
                        <w:div w:id="14591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77326">
      <w:bodyDiv w:val="1"/>
      <w:marLeft w:val="0"/>
      <w:marRight w:val="0"/>
      <w:marTop w:val="0"/>
      <w:marBottom w:val="0"/>
      <w:divBdr>
        <w:top w:val="none" w:sz="0" w:space="0" w:color="auto"/>
        <w:left w:val="none" w:sz="0" w:space="0" w:color="auto"/>
        <w:bottom w:val="none" w:sz="0" w:space="0" w:color="auto"/>
        <w:right w:val="none" w:sz="0" w:space="0" w:color="auto"/>
      </w:divBdr>
    </w:div>
    <w:div w:id="1421289924">
      <w:bodyDiv w:val="1"/>
      <w:marLeft w:val="0"/>
      <w:marRight w:val="0"/>
      <w:marTop w:val="0"/>
      <w:marBottom w:val="0"/>
      <w:divBdr>
        <w:top w:val="none" w:sz="0" w:space="0" w:color="auto"/>
        <w:left w:val="none" w:sz="0" w:space="0" w:color="auto"/>
        <w:bottom w:val="none" w:sz="0" w:space="0" w:color="auto"/>
        <w:right w:val="none" w:sz="0" w:space="0" w:color="auto"/>
      </w:divBdr>
      <w:divsChild>
        <w:div w:id="1483695303">
          <w:marLeft w:val="0"/>
          <w:marRight w:val="0"/>
          <w:marTop w:val="0"/>
          <w:marBottom w:val="0"/>
          <w:divBdr>
            <w:top w:val="none" w:sz="0" w:space="0" w:color="auto"/>
            <w:left w:val="none" w:sz="0" w:space="0" w:color="auto"/>
            <w:bottom w:val="none" w:sz="0" w:space="0" w:color="auto"/>
            <w:right w:val="none" w:sz="0" w:space="0" w:color="auto"/>
          </w:divBdr>
          <w:divsChild>
            <w:div w:id="690453141">
              <w:marLeft w:val="0"/>
              <w:marRight w:val="0"/>
              <w:marTop w:val="0"/>
              <w:marBottom w:val="0"/>
              <w:divBdr>
                <w:top w:val="none" w:sz="0" w:space="0" w:color="auto"/>
                <w:left w:val="none" w:sz="0" w:space="0" w:color="auto"/>
                <w:bottom w:val="none" w:sz="0" w:space="0" w:color="auto"/>
                <w:right w:val="none" w:sz="0" w:space="0" w:color="auto"/>
              </w:divBdr>
              <w:divsChild>
                <w:div w:id="1411001878">
                  <w:marLeft w:val="0"/>
                  <w:marRight w:val="0"/>
                  <w:marTop w:val="0"/>
                  <w:marBottom w:val="0"/>
                  <w:divBdr>
                    <w:top w:val="none" w:sz="0" w:space="0" w:color="auto"/>
                    <w:left w:val="none" w:sz="0" w:space="0" w:color="auto"/>
                    <w:bottom w:val="none" w:sz="0" w:space="0" w:color="auto"/>
                    <w:right w:val="none" w:sz="0" w:space="0" w:color="auto"/>
                  </w:divBdr>
                  <w:divsChild>
                    <w:div w:id="801075584">
                      <w:marLeft w:val="0"/>
                      <w:marRight w:val="0"/>
                      <w:marTop w:val="0"/>
                      <w:marBottom w:val="0"/>
                      <w:divBdr>
                        <w:top w:val="none" w:sz="0" w:space="0" w:color="auto"/>
                        <w:left w:val="none" w:sz="0" w:space="0" w:color="auto"/>
                        <w:bottom w:val="none" w:sz="0" w:space="0" w:color="auto"/>
                        <w:right w:val="none" w:sz="0" w:space="0" w:color="auto"/>
                      </w:divBdr>
                      <w:divsChild>
                        <w:div w:id="1566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6038">
      <w:bodyDiv w:val="1"/>
      <w:marLeft w:val="0"/>
      <w:marRight w:val="0"/>
      <w:marTop w:val="0"/>
      <w:marBottom w:val="0"/>
      <w:divBdr>
        <w:top w:val="none" w:sz="0" w:space="0" w:color="auto"/>
        <w:left w:val="none" w:sz="0" w:space="0" w:color="auto"/>
        <w:bottom w:val="none" w:sz="0" w:space="0" w:color="auto"/>
        <w:right w:val="none" w:sz="0" w:space="0" w:color="auto"/>
      </w:divBdr>
      <w:divsChild>
        <w:div w:id="1621913950">
          <w:marLeft w:val="0"/>
          <w:marRight w:val="0"/>
          <w:marTop w:val="0"/>
          <w:marBottom w:val="0"/>
          <w:divBdr>
            <w:top w:val="none" w:sz="0" w:space="0" w:color="auto"/>
            <w:left w:val="none" w:sz="0" w:space="0" w:color="auto"/>
            <w:bottom w:val="none" w:sz="0" w:space="0" w:color="auto"/>
            <w:right w:val="none" w:sz="0" w:space="0" w:color="auto"/>
          </w:divBdr>
          <w:divsChild>
            <w:div w:id="1892156102">
              <w:marLeft w:val="0"/>
              <w:marRight w:val="0"/>
              <w:marTop w:val="0"/>
              <w:marBottom w:val="0"/>
              <w:divBdr>
                <w:top w:val="none" w:sz="0" w:space="0" w:color="auto"/>
                <w:left w:val="none" w:sz="0" w:space="0" w:color="auto"/>
                <w:bottom w:val="none" w:sz="0" w:space="0" w:color="auto"/>
                <w:right w:val="none" w:sz="0" w:space="0" w:color="auto"/>
              </w:divBdr>
              <w:divsChild>
                <w:div w:id="1357732189">
                  <w:marLeft w:val="0"/>
                  <w:marRight w:val="0"/>
                  <w:marTop w:val="0"/>
                  <w:marBottom w:val="0"/>
                  <w:divBdr>
                    <w:top w:val="none" w:sz="0" w:space="0" w:color="auto"/>
                    <w:left w:val="none" w:sz="0" w:space="0" w:color="auto"/>
                    <w:bottom w:val="none" w:sz="0" w:space="0" w:color="auto"/>
                    <w:right w:val="none" w:sz="0" w:space="0" w:color="auto"/>
                  </w:divBdr>
                  <w:divsChild>
                    <w:div w:id="690960927">
                      <w:marLeft w:val="0"/>
                      <w:marRight w:val="0"/>
                      <w:marTop w:val="0"/>
                      <w:marBottom w:val="0"/>
                      <w:divBdr>
                        <w:top w:val="none" w:sz="0" w:space="0" w:color="auto"/>
                        <w:left w:val="none" w:sz="0" w:space="0" w:color="auto"/>
                        <w:bottom w:val="none" w:sz="0" w:space="0" w:color="auto"/>
                        <w:right w:val="none" w:sz="0" w:space="0" w:color="auto"/>
                      </w:divBdr>
                      <w:divsChild>
                        <w:div w:id="2004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5868">
      <w:bodyDiv w:val="1"/>
      <w:marLeft w:val="0"/>
      <w:marRight w:val="0"/>
      <w:marTop w:val="0"/>
      <w:marBottom w:val="0"/>
      <w:divBdr>
        <w:top w:val="none" w:sz="0" w:space="0" w:color="auto"/>
        <w:left w:val="none" w:sz="0" w:space="0" w:color="auto"/>
        <w:bottom w:val="none" w:sz="0" w:space="0" w:color="auto"/>
        <w:right w:val="none" w:sz="0" w:space="0" w:color="auto"/>
      </w:divBdr>
      <w:divsChild>
        <w:div w:id="47776023">
          <w:marLeft w:val="0"/>
          <w:marRight w:val="0"/>
          <w:marTop w:val="0"/>
          <w:marBottom w:val="0"/>
          <w:divBdr>
            <w:top w:val="none" w:sz="0" w:space="0" w:color="auto"/>
            <w:left w:val="none" w:sz="0" w:space="0" w:color="auto"/>
            <w:bottom w:val="none" w:sz="0" w:space="0" w:color="auto"/>
            <w:right w:val="none" w:sz="0" w:space="0" w:color="auto"/>
          </w:divBdr>
          <w:divsChild>
            <w:div w:id="596602711">
              <w:marLeft w:val="0"/>
              <w:marRight w:val="0"/>
              <w:marTop w:val="0"/>
              <w:marBottom w:val="0"/>
              <w:divBdr>
                <w:top w:val="none" w:sz="0" w:space="0" w:color="auto"/>
                <w:left w:val="none" w:sz="0" w:space="0" w:color="auto"/>
                <w:bottom w:val="none" w:sz="0" w:space="0" w:color="auto"/>
                <w:right w:val="none" w:sz="0" w:space="0" w:color="auto"/>
              </w:divBdr>
            </w:div>
          </w:divsChild>
        </w:div>
        <w:div w:id="285818557">
          <w:marLeft w:val="0"/>
          <w:marRight w:val="0"/>
          <w:marTop w:val="0"/>
          <w:marBottom w:val="0"/>
          <w:divBdr>
            <w:top w:val="none" w:sz="0" w:space="0" w:color="auto"/>
            <w:left w:val="none" w:sz="0" w:space="0" w:color="auto"/>
            <w:bottom w:val="none" w:sz="0" w:space="0" w:color="auto"/>
            <w:right w:val="none" w:sz="0" w:space="0" w:color="auto"/>
          </w:divBdr>
          <w:divsChild>
            <w:div w:id="23605502">
              <w:marLeft w:val="0"/>
              <w:marRight w:val="0"/>
              <w:marTop w:val="0"/>
              <w:marBottom w:val="0"/>
              <w:divBdr>
                <w:top w:val="none" w:sz="0" w:space="0" w:color="auto"/>
                <w:left w:val="none" w:sz="0" w:space="0" w:color="auto"/>
                <w:bottom w:val="none" w:sz="0" w:space="0" w:color="auto"/>
                <w:right w:val="none" w:sz="0" w:space="0" w:color="auto"/>
              </w:divBdr>
              <w:divsChild>
                <w:div w:id="1947931125">
                  <w:marLeft w:val="0"/>
                  <w:marRight w:val="0"/>
                  <w:marTop w:val="0"/>
                  <w:marBottom w:val="0"/>
                  <w:divBdr>
                    <w:top w:val="none" w:sz="0" w:space="0" w:color="auto"/>
                    <w:left w:val="none" w:sz="0" w:space="0" w:color="auto"/>
                    <w:bottom w:val="none" w:sz="0" w:space="0" w:color="auto"/>
                    <w:right w:val="none" w:sz="0" w:space="0" w:color="auto"/>
                  </w:divBdr>
                  <w:divsChild>
                    <w:div w:id="6122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701">
          <w:marLeft w:val="0"/>
          <w:marRight w:val="0"/>
          <w:marTop w:val="0"/>
          <w:marBottom w:val="0"/>
          <w:divBdr>
            <w:top w:val="none" w:sz="0" w:space="0" w:color="auto"/>
            <w:left w:val="none" w:sz="0" w:space="0" w:color="auto"/>
            <w:bottom w:val="none" w:sz="0" w:space="0" w:color="auto"/>
            <w:right w:val="none" w:sz="0" w:space="0" w:color="auto"/>
          </w:divBdr>
        </w:div>
        <w:div w:id="304508136">
          <w:marLeft w:val="0"/>
          <w:marRight w:val="0"/>
          <w:marTop w:val="0"/>
          <w:marBottom w:val="0"/>
          <w:divBdr>
            <w:top w:val="none" w:sz="0" w:space="0" w:color="auto"/>
            <w:left w:val="none" w:sz="0" w:space="0" w:color="auto"/>
            <w:bottom w:val="none" w:sz="0" w:space="0" w:color="auto"/>
            <w:right w:val="none" w:sz="0" w:space="0" w:color="auto"/>
          </w:divBdr>
          <w:divsChild>
            <w:div w:id="881135704">
              <w:marLeft w:val="0"/>
              <w:marRight w:val="0"/>
              <w:marTop w:val="0"/>
              <w:marBottom w:val="0"/>
              <w:divBdr>
                <w:top w:val="none" w:sz="0" w:space="0" w:color="auto"/>
                <w:left w:val="none" w:sz="0" w:space="0" w:color="auto"/>
                <w:bottom w:val="none" w:sz="0" w:space="0" w:color="auto"/>
                <w:right w:val="none" w:sz="0" w:space="0" w:color="auto"/>
              </w:divBdr>
            </w:div>
          </w:divsChild>
        </w:div>
        <w:div w:id="848568521">
          <w:marLeft w:val="0"/>
          <w:marRight w:val="0"/>
          <w:marTop w:val="0"/>
          <w:marBottom w:val="0"/>
          <w:divBdr>
            <w:top w:val="none" w:sz="0" w:space="0" w:color="auto"/>
            <w:left w:val="none" w:sz="0" w:space="0" w:color="auto"/>
            <w:bottom w:val="none" w:sz="0" w:space="0" w:color="auto"/>
            <w:right w:val="none" w:sz="0" w:space="0" w:color="auto"/>
          </w:divBdr>
        </w:div>
      </w:divsChild>
    </w:div>
    <w:div w:id="1743720781">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6">
          <w:marLeft w:val="0"/>
          <w:marRight w:val="0"/>
          <w:marTop w:val="0"/>
          <w:marBottom w:val="0"/>
          <w:divBdr>
            <w:top w:val="none" w:sz="0" w:space="0" w:color="auto"/>
            <w:left w:val="none" w:sz="0" w:space="0" w:color="auto"/>
            <w:bottom w:val="none" w:sz="0" w:space="0" w:color="auto"/>
            <w:right w:val="none" w:sz="0" w:space="0" w:color="auto"/>
          </w:divBdr>
        </w:div>
        <w:div w:id="757755280">
          <w:marLeft w:val="0"/>
          <w:marRight w:val="0"/>
          <w:marTop w:val="0"/>
          <w:marBottom w:val="0"/>
          <w:divBdr>
            <w:top w:val="none" w:sz="0" w:space="0" w:color="auto"/>
            <w:left w:val="none" w:sz="0" w:space="0" w:color="auto"/>
            <w:bottom w:val="none" w:sz="0" w:space="0" w:color="auto"/>
            <w:right w:val="none" w:sz="0" w:space="0" w:color="auto"/>
          </w:divBdr>
        </w:div>
        <w:div w:id="1335718619">
          <w:marLeft w:val="0"/>
          <w:marRight w:val="0"/>
          <w:marTop w:val="0"/>
          <w:marBottom w:val="0"/>
          <w:divBdr>
            <w:top w:val="none" w:sz="0" w:space="0" w:color="auto"/>
            <w:left w:val="none" w:sz="0" w:space="0" w:color="auto"/>
            <w:bottom w:val="none" w:sz="0" w:space="0" w:color="auto"/>
            <w:right w:val="none" w:sz="0" w:space="0" w:color="auto"/>
          </w:divBdr>
        </w:div>
      </w:divsChild>
    </w:div>
    <w:div w:id="1876772384">
      <w:bodyDiv w:val="1"/>
      <w:marLeft w:val="0"/>
      <w:marRight w:val="0"/>
      <w:marTop w:val="0"/>
      <w:marBottom w:val="0"/>
      <w:divBdr>
        <w:top w:val="none" w:sz="0" w:space="0" w:color="auto"/>
        <w:left w:val="none" w:sz="0" w:space="0" w:color="auto"/>
        <w:bottom w:val="none" w:sz="0" w:space="0" w:color="auto"/>
        <w:right w:val="none" w:sz="0" w:space="0" w:color="auto"/>
      </w:divBdr>
      <w:divsChild>
        <w:div w:id="410977633">
          <w:marLeft w:val="0"/>
          <w:marRight w:val="0"/>
          <w:marTop w:val="0"/>
          <w:marBottom w:val="0"/>
          <w:divBdr>
            <w:top w:val="none" w:sz="0" w:space="0" w:color="auto"/>
            <w:left w:val="none" w:sz="0" w:space="0" w:color="auto"/>
            <w:bottom w:val="none" w:sz="0" w:space="0" w:color="auto"/>
            <w:right w:val="none" w:sz="0" w:space="0" w:color="auto"/>
          </w:divBdr>
          <w:divsChild>
            <w:div w:id="213279637">
              <w:marLeft w:val="0"/>
              <w:marRight w:val="0"/>
              <w:marTop w:val="0"/>
              <w:marBottom w:val="0"/>
              <w:divBdr>
                <w:top w:val="none" w:sz="0" w:space="0" w:color="auto"/>
                <w:left w:val="none" w:sz="0" w:space="0" w:color="auto"/>
                <w:bottom w:val="none" w:sz="0" w:space="0" w:color="auto"/>
                <w:right w:val="none" w:sz="0" w:space="0" w:color="auto"/>
              </w:divBdr>
              <w:divsChild>
                <w:div w:id="1023828248">
                  <w:marLeft w:val="0"/>
                  <w:marRight w:val="0"/>
                  <w:marTop w:val="0"/>
                  <w:marBottom w:val="0"/>
                  <w:divBdr>
                    <w:top w:val="none" w:sz="0" w:space="0" w:color="auto"/>
                    <w:left w:val="none" w:sz="0" w:space="0" w:color="auto"/>
                    <w:bottom w:val="none" w:sz="0" w:space="0" w:color="auto"/>
                    <w:right w:val="none" w:sz="0" w:space="0" w:color="auto"/>
                  </w:divBdr>
                </w:div>
              </w:divsChild>
            </w:div>
            <w:div w:id="26957428">
              <w:marLeft w:val="0"/>
              <w:marRight w:val="0"/>
              <w:marTop w:val="0"/>
              <w:marBottom w:val="0"/>
              <w:divBdr>
                <w:top w:val="none" w:sz="0" w:space="0" w:color="auto"/>
                <w:left w:val="none" w:sz="0" w:space="0" w:color="auto"/>
                <w:bottom w:val="none" w:sz="0" w:space="0" w:color="auto"/>
                <w:right w:val="none" w:sz="0" w:space="0" w:color="auto"/>
              </w:divBdr>
            </w:div>
            <w:div w:id="1250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jwDFK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mlycJ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iwYawm" TargetMode="External"/><Relationship Id="rId11" Type="http://schemas.openxmlformats.org/officeDocument/2006/relationships/hyperlink" Target="http://www.jordanvalleysolidarity.org/index.php?option=com_content&amp;view=article&amp;id=292:current-home-demolitions-in-al-hadidiya&amp;catid=15:2010&amp;Itemid=21" TargetMode="External"/><Relationship Id="rId5" Type="http://schemas.openxmlformats.org/officeDocument/2006/relationships/endnotes" Target="endnotes.xml"/><Relationship Id="rId10" Type="http://schemas.openxmlformats.org/officeDocument/2006/relationships/hyperlink" Target="http://www.btselem.org/Campaigns/2011_Jordan_Valley/English/index.html" TargetMode="External"/><Relationship Id="rId4" Type="http://schemas.openxmlformats.org/officeDocument/2006/relationships/footnotes" Target="footnotes.xml"/><Relationship Id="rId9" Type="http://schemas.openxmlformats.org/officeDocument/2006/relationships/hyperlink" Target="http://www.flickr.com/photos/activestills/sets/72157626207322202/with/5859195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HIC-HLRN</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10</cp:revision>
  <dcterms:created xsi:type="dcterms:W3CDTF">2011-06-20T12:59:00Z</dcterms:created>
  <dcterms:modified xsi:type="dcterms:W3CDTF">2011-07-04T16:56:00Z</dcterms:modified>
</cp:coreProperties>
</file>